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096B" w14:textId="66F59ED0" w:rsidR="00FE57E3" w:rsidRDefault="001D7050" w:rsidP="00855EAD">
      <w:pPr>
        <w:jc w:val="center"/>
      </w:pPr>
      <w:r>
        <w:rPr>
          <w:noProof/>
        </w:rPr>
        <mc:AlternateContent>
          <mc:Choice Requires="wps">
            <w:drawing>
              <wp:anchor distT="0" distB="0" distL="114300" distR="114300" simplePos="0" relativeHeight="251661312" behindDoc="0" locked="0" layoutInCell="1" allowOverlap="1" wp14:anchorId="1386BE82" wp14:editId="33474556">
                <wp:simplePos x="0" y="0"/>
                <wp:positionH relativeFrom="column">
                  <wp:posOffset>-571500</wp:posOffset>
                </wp:positionH>
                <wp:positionV relativeFrom="paragraph">
                  <wp:posOffset>8991600</wp:posOffset>
                </wp:positionV>
                <wp:extent cx="79343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7934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A66F9"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708pt" to="579.7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" strokecolor="black [3213]" strokeweight="1.5pt"/>
            </w:pict>
          </mc:Fallback>
        </mc:AlternateContent>
      </w:r>
      <w:r w:rsidRPr="001D7050">
        <w:rPr>
          <w:noProof/>
        </w:rPr>
        <mc:AlternateContent>
          <mc:Choice Requires="wps">
            <w:drawing>
              <wp:anchor distT="0" distB="0" distL="114300" distR="114300" simplePos="0" relativeHeight="251660288" behindDoc="0" locked="0" layoutInCell="1" allowOverlap="1" wp14:anchorId="503BD25A" wp14:editId="2201A5EE">
                <wp:simplePos x="0" y="0"/>
                <wp:positionH relativeFrom="column">
                  <wp:posOffset>-752475</wp:posOffset>
                </wp:positionH>
                <wp:positionV relativeFrom="paragraph">
                  <wp:posOffset>9039225</wp:posOffset>
                </wp:positionV>
                <wp:extent cx="8267700" cy="428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8267700" cy="4286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01F4DF" w14:textId="77777777" w:rsidR="008C3A12" w:rsidRPr="001D7050" w:rsidRDefault="008C3A12" w:rsidP="00ED1072">
                            <w:pPr>
                              <w:jc w:val="center"/>
                              <w:rPr>
                                <w:rFonts w:ascii="Garamond" w:hAnsi="Garamond"/>
                              </w:rPr>
                            </w:pPr>
                            <w:r w:rsidRPr="001D7050">
                              <w:rPr>
                                <w:rFonts w:ascii="Garamond" w:hAnsi="Garamond"/>
                              </w:rPr>
                              <w:t>ONE NATION</w:t>
                            </w:r>
                            <w:r>
                              <w:rPr>
                                <w:rFonts w:ascii="Garamond" w:hAnsi="Garamond"/>
                              </w:rPr>
                              <w:t>, UNDER GOD, INDIVISIBLE,</w:t>
                            </w:r>
                            <w:r w:rsidRPr="001D7050">
                              <w:rPr>
                                <w:rFonts w:ascii="Garamond" w:hAnsi="Garamond"/>
                              </w:rPr>
                              <w:t xml:space="preserve"> WITH LIBERTY AND JUSTICE FOR 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BD25A" id="_x0000_t202" coordsize="21600,21600" o:spt="202" path="m,l,21600r21600,l21600,xe">
                <v:stroke joinstyle="miter"/>
                <v:path gradientshapeok="t" o:connecttype="rect"/>
              </v:shapetype>
              <v:shape id="Text Box 6" o:spid="_x0000_s1026" type="#_x0000_t202" style="position:absolute;left:0;text-align:left;margin-left:-59.25pt;margin-top:711.75pt;width:651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" filled="f" strokecolor="white [3212]" strokeweight=".5pt">
                <v:textbox>
                  <w:txbxContent>
                    <w:p w14:paraId="7001F4DF" w14:textId="77777777" w:rsidR="008C3A12" w:rsidRPr="001D7050" w:rsidRDefault="008C3A12" w:rsidP="00ED1072">
                      <w:pPr>
                        <w:jc w:val="center"/>
                        <w:rPr>
                          <w:rFonts w:ascii="Garamond" w:hAnsi="Garamond"/>
                        </w:rPr>
                      </w:pPr>
                      <w:r w:rsidRPr="001D7050">
                        <w:rPr>
                          <w:rFonts w:ascii="Garamond" w:hAnsi="Garamond"/>
                        </w:rPr>
                        <w:t>ONE NATION</w:t>
                      </w:r>
                      <w:r>
                        <w:rPr>
                          <w:rFonts w:ascii="Garamond" w:hAnsi="Garamond"/>
                        </w:rPr>
                        <w:t>, UNDER GOD, INDIVISIBLE,</w:t>
                      </w:r>
                      <w:r w:rsidRPr="001D7050">
                        <w:rPr>
                          <w:rFonts w:ascii="Garamond" w:hAnsi="Garamond"/>
                        </w:rPr>
                        <w:t xml:space="preserve"> WITH LIBERTY AND JUSTICE FOR ALL. </w:t>
                      </w:r>
                    </w:p>
                  </w:txbxContent>
                </v:textbox>
              </v:shape>
            </w:pict>
          </mc:Fallback>
        </mc:AlternateContent>
      </w:r>
      <w:r w:rsidR="008D3FAB">
        <w:rPr>
          <w:noProof/>
        </w:rPr>
        <w:drawing>
          <wp:inline distT="0" distB="0" distL="0" distR="0" wp14:anchorId="34477022" wp14:editId="33A58592">
            <wp:extent cx="6858000" cy="20745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ex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2074545"/>
                    </a:xfrm>
                    <a:prstGeom prst="rect">
                      <a:avLst/>
                    </a:prstGeom>
                  </pic:spPr>
                </pic:pic>
              </a:graphicData>
            </a:graphic>
          </wp:inline>
        </w:drawing>
      </w:r>
    </w:p>
    <w:p w14:paraId="77DA88D8" w14:textId="50E9B3A6" w:rsidR="00855EAD" w:rsidRPr="00744F4F" w:rsidRDefault="00855EAD" w:rsidP="00855EAD">
      <w:pPr>
        <w:rPr>
          <w:rFonts w:cstheme="minorHAnsi"/>
        </w:rPr>
      </w:pPr>
      <w:r w:rsidRPr="00744F4F">
        <w:rPr>
          <w:rFonts w:cstheme="minorHAnsi"/>
        </w:rPr>
        <w:t>February 4, 2023</w:t>
      </w:r>
    </w:p>
    <w:p w14:paraId="2D8401CA" w14:textId="77777777" w:rsidR="00744F4F" w:rsidRDefault="00744F4F" w:rsidP="00855EAD">
      <w:pPr>
        <w:spacing w:after="0" w:line="240" w:lineRule="auto"/>
        <w:rPr>
          <w:rFonts w:cstheme="minorHAnsi"/>
        </w:rPr>
      </w:pPr>
    </w:p>
    <w:p w14:paraId="76270704" w14:textId="014D88E6" w:rsidR="00855EAD" w:rsidRPr="00744F4F" w:rsidRDefault="00855EAD" w:rsidP="00855EAD">
      <w:pPr>
        <w:spacing w:after="0" w:line="240" w:lineRule="auto"/>
        <w:rPr>
          <w:rFonts w:cstheme="minorHAnsi"/>
          <w:b/>
          <w:bCs/>
        </w:rPr>
      </w:pPr>
      <w:r w:rsidRPr="00744F4F">
        <w:rPr>
          <w:rFonts w:cstheme="minorHAnsi"/>
          <w:b/>
          <w:bCs/>
        </w:rPr>
        <w:t xml:space="preserve">To: </w:t>
      </w:r>
      <w:r w:rsidRPr="00744F4F">
        <w:rPr>
          <w:rFonts w:cstheme="minorHAnsi"/>
          <w:b/>
          <w:bCs/>
        </w:rPr>
        <w:tab/>
        <w:t>The Modoc County Board of Supervisor</w:t>
      </w:r>
      <w:r w:rsidR="00393F6D">
        <w:rPr>
          <w:rFonts w:cstheme="minorHAnsi"/>
          <w:b/>
          <w:bCs/>
        </w:rPr>
        <w:t>s</w:t>
      </w:r>
    </w:p>
    <w:p w14:paraId="38802BE5" w14:textId="16899C53" w:rsidR="00855EAD" w:rsidRPr="00744F4F" w:rsidRDefault="00855EAD" w:rsidP="00855EAD">
      <w:pPr>
        <w:spacing w:after="0" w:line="240" w:lineRule="auto"/>
        <w:rPr>
          <w:rFonts w:cstheme="minorHAnsi"/>
          <w:b/>
          <w:bCs/>
        </w:rPr>
      </w:pPr>
      <w:r w:rsidRPr="00744F4F">
        <w:rPr>
          <w:rFonts w:cstheme="minorHAnsi"/>
          <w:b/>
          <w:bCs/>
        </w:rPr>
        <w:tab/>
        <w:t>204 S. Court Street</w:t>
      </w:r>
      <w:r w:rsidR="00393F6D">
        <w:rPr>
          <w:rFonts w:cstheme="minorHAnsi"/>
          <w:b/>
          <w:bCs/>
        </w:rPr>
        <w:t>,</w:t>
      </w:r>
      <w:r w:rsidRPr="00744F4F">
        <w:rPr>
          <w:rFonts w:cstheme="minorHAnsi"/>
          <w:b/>
          <w:bCs/>
        </w:rPr>
        <w:t xml:space="preserve"> Suite 203</w:t>
      </w:r>
    </w:p>
    <w:p w14:paraId="2B5E9E39" w14:textId="5345661B" w:rsidR="00855EAD" w:rsidRPr="00744F4F" w:rsidRDefault="00855EAD" w:rsidP="00855EAD">
      <w:pPr>
        <w:spacing w:after="0" w:line="240" w:lineRule="auto"/>
        <w:rPr>
          <w:rFonts w:cstheme="minorHAnsi"/>
          <w:b/>
          <w:bCs/>
        </w:rPr>
      </w:pPr>
      <w:r w:rsidRPr="00744F4F">
        <w:rPr>
          <w:rFonts w:cstheme="minorHAnsi"/>
          <w:b/>
          <w:bCs/>
        </w:rPr>
        <w:t xml:space="preserve"> </w:t>
      </w:r>
      <w:r w:rsidRPr="00744F4F">
        <w:rPr>
          <w:rFonts w:cstheme="minorHAnsi"/>
          <w:b/>
          <w:bCs/>
        </w:rPr>
        <w:tab/>
        <w:t>Alturas, CA 96101</w:t>
      </w:r>
    </w:p>
    <w:p w14:paraId="286B03AF" w14:textId="2C791D4D" w:rsidR="00855EAD" w:rsidRPr="00744F4F" w:rsidRDefault="00855EAD" w:rsidP="00855EAD">
      <w:pPr>
        <w:spacing w:after="0" w:line="240" w:lineRule="auto"/>
        <w:rPr>
          <w:rFonts w:cstheme="minorHAnsi"/>
          <w:b/>
          <w:bCs/>
        </w:rPr>
      </w:pPr>
    </w:p>
    <w:p w14:paraId="2D107964" w14:textId="3BB3D74B" w:rsidR="00631BA5" w:rsidRPr="00744F4F" w:rsidRDefault="00855EAD" w:rsidP="00FE57E3">
      <w:pPr>
        <w:spacing w:after="0" w:line="240" w:lineRule="auto"/>
        <w:rPr>
          <w:rFonts w:cstheme="minorHAnsi"/>
          <w:b/>
          <w:bCs/>
        </w:rPr>
      </w:pPr>
      <w:r w:rsidRPr="00744F4F">
        <w:rPr>
          <w:rFonts w:cstheme="minorHAnsi"/>
          <w:b/>
          <w:bCs/>
        </w:rPr>
        <w:t xml:space="preserve">RE: </w:t>
      </w:r>
      <w:r w:rsidRPr="00744F4F">
        <w:rPr>
          <w:rFonts w:cstheme="minorHAnsi"/>
          <w:b/>
          <w:bCs/>
        </w:rPr>
        <w:tab/>
      </w:r>
      <w:r w:rsidR="001F0D14" w:rsidRPr="00744F4F">
        <w:rPr>
          <w:rFonts w:cstheme="minorHAnsi"/>
          <w:b/>
          <w:bCs/>
        </w:rPr>
        <w:t>Presidential Executive Order (EO) 14074</w:t>
      </w:r>
    </w:p>
    <w:p w14:paraId="29414315" w14:textId="47B74010" w:rsidR="00855EAD" w:rsidRPr="00744F4F" w:rsidRDefault="00855EAD" w:rsidP="00FE57E3">
      <w:pPr>
        <w:spacing w:after="0" w:line="240" w:lineRule="auto"/>
        <w:rPr>
          <w:rFonts w:cstheme="minorHAnsi"/>
          <w:b/>
          <w:bCs/>
        </w:rPr>
      </w:pPr>
    </w:p>
    <w:p w14:paraId="3A83DD56" w14:textId="384AE5B8" w:rsidR="00FE57E3" w:rsidRPr="00744F4F" w:rsidRDefault="00855EAD" w:rsidP="00855EAD">
      <w:pPr>
        <w:spacing w:after="0" w:line="240" w:lineRule="auto"/>
        <w:jc w:val="center"/>
        <w:rPr>
          <w:rFonts w:cstheme="minorHAnsi"/>
          <w:b/>
          <w:bCs/>
        </w:rPr>
      </w:pPr>
      <w:r w:rsidRPr="00744F4F">
        <w:rPr>
          <w:rFonts w:cstheme="minorHAnsi"/>
          <w:b/>
          <w:bCs/>
        </w:rPr>
        <w:t>NOTIFICATION TO BOARD OF SUPERVISORS AND LOCAL COMMUNITY</w:t>
      </w:r>
    </w:p>
    <w:p w14:paraId="6FCF0840" w14:textId="77777777" w:rsidR="00FE57E3" w:rsidRPr="00744F4F" w:rsidRDefault="00FE57E3" w:rsidP="00FE57E3">
      <w:pPr>
        <w:spacing w:after="0" w:line="240" w:lineRule="auto"/>
        <w:rPr>
          <w:rFonts w:cstheme="minorHAnsi"/>
          <w:sz w:val="24"/>
          <w:szCs w:val="24"/>
        </w:rPr>
      </w:pPr>
    </w:p>
    <w:p w14:paraId="04EA50D5" w14:textId="1C17DBFC" w:rsidR="00FE57E3" w:rsidRPr="00744F4F" w:rsidRDefault="001F0D14" w:rsidP="00FE57E3">
      <w:pPr>
        <w:spacing w:after="0" w:line="240" w:lineRule="auto"/>
        <w:rPr>
          <w:rFonts w:cstheme="minorHAnsi"/>
          <w:sz w:val="24"/>
          <w:szCs w:val="24"/>
        </w:rPr>
      </w:pPr>
      <w:r w:rsidRPr="00744F4F">
        <w:rPr>
          <w:rFonts w:cstheme="minorHAnsi"/>
          <w:sz w:val="24"/>
          <w:szCs w:val="24"/>
        </w:rPr>
        <w:t xml:space="preserve">Modoc County Board of Supervisors, </w:t>
      </w:r>
    </w:p>
    <w:p w14:paraId="5A5F05CC" w14:textId="0A6E463E" w:rsidR="001F0D14" w:rsidRPr="00744F4F" w:rsidRDefault="001F0D14" w:rsidP="00FE57E3">
      <w:pPr>
        <w:spacing w:after="0" w:line="240" w:lineRule="auto"/>
        <w:rPr>
          <w:rFonts w:cstheme="minorHAnsi"/>
          <w:sz w:val="24"/>
          <w:szCs w:val="24"/>
        </w:rPr>
      </w:pPr>
    </w:p>
    <w:p w14:paraId="438977EA" w14:textId="2F4F1130" w:rsidR="001F0D14" w:rsidRPr="00744F4F" w:rsidRDefault="001F0D14" w:rsidP="00FE57E3">
      <w:pPr>
        <w:spacing w:after="0" w:line="240" w:lineRule="auto"/>
        <w:rPr>
          <w:rFonts w:cstheme="minorHAnsi"/>
          <w:sz w:val="24"/>
          <w:szCs w:val="24"/>
        </w:rPr>
      </w:pPr>
      <w:r w:rsidRPr="00744F4F">
        <w:rPr>
          <w:rFonts w:cstheme="minorHAnsi"/>
          <w:sz w:val="24"/>
          <w:szCs w:val="24"/>
        </w:rPr>
        <w:t xml:space="preserve">On May 25, 2022, Presidential Executive Order (EO) 14074 “Advancing Effective, Accountable Policing and Criminal Justice Practices to Enhance Public Trust and Public Safety” was signed. </w:t>
      </w:r>
    </w:p>
    <w:p w14:paraId="128C7064" w14:textId="30C079E1" w:rsidR="001F0D14" w:rsidRPr="00744F4F" w:rsidRDefault="001F0D14" w:rsidP="00FE57E3">
      <w:pPr>
        <w:spacing w:after="0" w:line="240" w:lineRule="auto"/>
        <w:rPr>
          <w:rFonts w:cstheme="minorHAnsi"/>
          <w:sz w:val="24"/>
          <w:szCs w:val="24"/>
        </w:rPr>
      </w:pPr>
    </w:p>
    <w:p w14:paraId="63108680" w14:textId="4308224B" w:rsidR="001F0D14" w:rsidRPr="00744F4F" w:rsidRDefault="001F0D14" w:rsidP="00FE57E3">
      <w:pPr>
        <w:spacing w:after="0" w:line="240" w:lineRule="auto"/>
        <w:rPr>
          <w:rFonts w:cstheme="minorHAnsi"/>
          <w:sz w:val="24"/>
          <w:szCs w:val="24"/>
        </w:rPr>
      </w:pPr>
      <w:r w:rsidRPr="00744F4F">
        <w:rPr>
          <w:rFonts w:cstheme="minorHAnsi"/>
          <w:sz w:val="24"/>
          <w:szCs w:val="24"/>
        </w:rPr>
        <w:t xml:space="preserve">In accordance with EO 14074 (Section 12), State, Tribal, </w:t>
      </w:r>
      <w:r w:rsidR="00393F6D">
        <w:rPr>
          <w:rFonts w:cstheme="minorHAnsi"/>
          <w:sz w:val="24"/>
          <w:szCs w:val="24"/>
        </w:rPr>
        <w:t>L</w:t>
      </w:r>
      <w:r w:rsidRPr="00744F4F">
        <w:rPr>
          <w:rFonts w:cstheme="minorHAnsi"/>
          <w:sz w:val="24"/>
          <w:szCs w:val="24"/>
        </w:rPr>
        <w:t xml:space="preserve">ocal and Territorial Law </w:t>
      </w:r>
      <w:r w:rsidR="00393F6D">
        <w:rPr>
          <w:rFonts w:cstheme="minorHAnsi"/>
          <w:sz w:val="24"/>
          <w:szCs w:val="24"/>
        </w:rPr>
        <w:t>E</w:t>
      </w:r>
      <w:r w:rsidRPr="00744F4F">
        <w:rPr>
          <w:rFonts w:cstheme="minorHAnsi"/>
          <w:sz w:val="24"/>
          <w:szCs w:val="24"/>
        </w:rPr>
        <w:t xml:space="preserve">nforcement </w:t>
      </w:r>
      <w:r w:rsidR="00393F6D">
        <w:rPr>
          <w:rFonts w:cstheme="minorHAnsi"/>
          <w:sz w:val="24"/>
          <w:szCs w:val="24"/>
        </w:rPr>
        <w:t>A</w:t>
      </w:r>
      <w:r w:rsidRPr="00744F4F">
        <w:rPr>
          <w:rFonts w:cstheme="minorHAnsi"/>
          <w:sz w:val="24"/>
          <w:szCs w:val="24"/>
        </w:rPr>
        <w:t>gencies (LEAs) must</w:t>
      </w:r>
      <w:r w:rsidR="004B4B33">
        <w:rPr>
          <w:rFonts w:cstheme="minorHAnsi"/>
          <w:sz w:val="24"/>
          <w:szCs w:val="24"/>
        </w:rPr>
        <w:t>:</w:t>
      </w:r>
    </w:p>
    <w:p w14:paraId="667AEDE4" w14:textId="7B81EF55" w:rsidR="001F0D14" w:rsidRPr="00744F4F" w:rsidRDefault="001F0D14" w:rsidP="001F0D14">
      <w:pPr>
        <w:pStyle w:val="ListParagraph"/>
        <w:spacing w:after="0" w:line="240" w:lineRule="auto"/>
        <w:ind w:left="0"/>
        <w:rPr>
          <w:rFonts w:cstheme="minorHAnsi"/>
          <w:sz w:val="24"/>
          <w:szCs w:val="24"/>
        </w:rPr>
      </w:pPr>
    </w:p>
    <w:p w14:paraId="42C78E22" w14:textId="7C818688" w:rsidR="001F0D14" w:rsidRPr="00744F4F" w:rsidRDefault="001F0D14" w:rsidP="001F0D14">
      <w:pPr>
        <w:pStyle w:val="ListParagraph"/>
        <w:numPr>
          <w:ilvl w:val="0"/>
          <w:numId w:val="7"/>
        </w:numPr>
        <w:spacing w:after="0" w:line="240" w:lineRule="auto"/>
        <w:rPr>
          <w:rFonts w:cstheme="minorHAnsi"/>
          <w:sz w:val="24"/>
          <w:szCs w:val="24"/>
        </w:rPr>
      </w:pPr>
      <w:r w:rsidRPr="00744F4F">
        <w:rPr>
          <w:rFonts w:cstheme="minorHAnsi"/>
          <w:sz w:val="24"/>
          <w:szCs w:val="24"/>
        </w:rPr>
        <w:t xml:space="preserve">Notify their Civilian Governing Body (CGB) (i.e., City Council, County Government, or other local governing body) of its intent to request property from Federal sources (to include Federal funds or grants). </w:t>
      </w:r>
    </w:p>
    <w:p w14:paraId="10130054" w14:textId="660F3F49" w:rsidR="001F0D14" w:rsidRPr="00744F4F" w:rsidRDefault="001F0D14" w:rsidP="001F0D14">
      <w:pPr>
        <w:pStyle w:val="ListParagraph"/>
        <w:numPr>
          <w:ilvl w:val="0"/>
          <w:numId w:val="7"/>
        </w:numPr>
        <w:spacing w:after="0" w:line="240" w:lineRule="auto"/>
        <w:rPr>
          <w:rFonts w:cstheme="minorHAnsi"/>
          <w:sz w:val="24"/>
          <w:szCs w:val="24"/>
        </w:rPr>
      </w:pPr>
      <w:r w:rsidRPr="00744F4F">
        <w:rPr>
          <w:rFonts w:cstheme="minorHAnsi"/>
          <w:sz w:val="24"/>
          <w:szCs w:val="24"/>
        </w:rPr>
        <w:t xml:space="preserve">Notify the Local Community of its request for property transfers, purchases from Federal funds, agencies, or subcontractors (including existing transfer contracts or grants). </w:t>
      </w:r>
    </w:p>
    <w:p w14:paraId="4F4C09A7" w14:textId="77777777" w:rsidR="00171CC5" w:rsidRPr="00744F4F" w:rsidRDefault="00171CC5" w:rsidP="00171CC5">
      <w:pPr>
        <w:spacing w:after="0" w:line="240" w:lineRule="auto"/>
        <w:rPr>
          <w:rFonts w:cstheme="minorHAnsi"/>
          <w:sz w:val="24"/>
          <w:szCs w:val="24"/>
        </w:rPr>
      </w:pPr>
    </w:p>
    <w:p w14:paraId="71FBC75B" w14:textId="4F88FA51" w:rsidR="00171CC5" w:rsidRPr="00744F4F" w:rsidRDefault="00171CC5" w:rsidP="00171CC5">
      <w:pPr>
        <w:spacing w:after="0" w:line="240" w:lineRule="auto"/>
        <w:rPr>
          <w:rFonts w:cstheme="minorHAnsi"/>
          <w:sz w:val="24"/>
          <w:szCs w:val="24"/>
        </w:rPr>
      </w:pPr>
      <w:r w:rsidRPr="00744F4F">
        <w:rPr>
          <w:rFonts w:cstheme="minorHAnsi"/>
          <w:sz w:val="24"/>
          <w:szCs w:val="24"/>
        </w:rPr>
        <w:t xml:space="preserve">The Modoc County Sheriff’s Office may request controlled property items from the Law Enforcement Support Office (LESO), or other Federal sources. This office </w:t>
      </w:r>
      <w:r w:rsidR="00744F4F" w:rsidRPr="00744F4F">
        <w:rPr>
          <w:rFonts w:cstheme="minorHAnsi"/>
          <w:sz w:val="24"/>
          <w:szCs w:val="24"/>
        </w:rPr>
        <w:t xml:space="preserve">is will not be requesting any controlled property items this year (2023). </w:t>
      </w:r>
    </w:p>
    <w:p w14:paraId="54F7DEB3" w14:textId="44275ABC" w:rsidR="00744F4F" w:rsidRPr="00744F4F" w:rsidRDefault="00744F4F" w:rsidP="00171CC5">
      <w:pPr>
        <w:spacing w:after="0" w:line="240" w:lineRule="auto"/>
        <w:rPr>
          <w:rFonts w:cstheme="minorHAnsi"/>
          <w:sz w:val="24"/>
          <w:szCs w:val="24"/>
        </w:rPr>
      </w:pPr>
    </w:p>
    <w:p w14:paraId="34D0B2BE" w14:textId="3CA73CA9" w:rsidR="00744F4F" w:rsidRPr="00744F4F" w:rsidRDefault="00744F4F" w:rsidP="00171CC5">
      <w:pPr>
        <w:spacing w:after="0" w:line="240" w:lineRule="auto"/>
        <w:rPr>
          <w:rFonts w:cstheme="minorHAnsi"/>
          <w:sz w:val="24"/>
          <w:szCs w:val="24"/>
        </w:rPr>
      </w:pPr>
      <w:r w:rsidRPr="00744F4F">
        <w:rPr>
          <w:rFonts w:cstheme="minorHAnsi"/>
          <w:sz w:val="24"/>
          <w:szCs w:val="24"/>
        </w:rPr>
        <w:t xml:space="preserve">This notification is also published on the Sheriff’s Office public website for Local Community access. Pursuant to EO 14074 (Section 12), this letter fulfills the requirement to notify the Civilian Governing Body and Local Community of this agency’s intent to request controlled property items from the Law Enforcement Support Office (LESO), or other Federal source. </w:t>
      </w:r>
    </w:p>
    <w:p w14:paraId="074B9850" w14:textId="77777777" w:rsidR="00FE57E3" w:rsidRPr="00744F4F" w:rsidRDefault="00FE57E3" w:rsidP="00FE57E3">
      <w:pPr>
        <w:spacing w:after="0" w:line="240" w:lineRule="auto"/>
        <w:rPr>
          <w:rFonts w:cstheme="minorHAnsi"/>
          <w:sz w:val="24"/>
          <w:szCs w:val="24"/>
        </w:rPr>
      </w:pPr>
    </w:p>
    <w:p w14:paraId="1107CE12" w14:textId="77777777" w:rsidR="00FE57E3" w:rsidRPr="00744F4F" w:rsidRDefault="00FE57E3" w:rsidP="00FE57E3">
      <w:pPr>
        <w:spacing w:after="0" w:line="240" w:lineRule="auto"/>
        <w:rPr>
          <w:rFonts w:cstheme="minorHAnsi"/>
          <w:sz w:val="24"/>
          <w:szCs w:val="24"/>
        </w:rPr>
      </w:pPr>
    </w:p>
    <w:p w14:paraId="15B31DB1" w14:textId="088F08C1" w:rsidR="007E7D1A" w:rsidRPr="00744F4F" w:rsidRDefault="00FE57E3" w:rsidP="00FE57E3">
      <w:pPr>
        <w:spacing w:after="0" w:line="240" w:lineRule="auto"/>
        <w:rPr>
          <w:rFonts w:cstheme="minorHAnsi"/>
          <w:sz w:val="24"/>
          <w:szCs w:val="24"/>
        </w:rPr>
      </w:pPr>
      <w:r w:rsidRPr="00744F4F">
        <w:rPr>
          <w:rFonts w:cstheme="minorHAnsi"/>
          <w:sz w:val="24"/>
          <w:szCs w:val="24"/>
        </w:rPr>
        <w:t>William “Tex” Dowdy</w:t>
      </w:r>
      <w:r w:rsidR="00744F4F" w:rsidRPr="00744F4F">
        <w:rPr>
          <w:rFonts w:cstheme="minorHAnsi"/>
          <w:sz w:val="24"/>
          <w:szCs w:val="24"/>
        </w:rPr>
        <w:t xml:space="preserve">, </w:t>
      </w:r>
      <w:r w:rsidRPr="00744F4F">
        <w:rPr>
          <w:rFonts w:cstheme="minorHAnsi"/>
          <w:sz w:val="24"/>
          <w:szCs w:val="24"/>
        </w:rPr>
        <w:t>Sheriff-Coroner</w:t>
      </w:r>
    </w:p>
    <w:sectPr w:rsidR="007E7D1A" w:rsidRPr="00744F4F" w:rsidSect="00ED10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60EC"/>
    <w:multiLevelType w:val="hybridMultilevel"/>
    <w:tmpl w:val="BC546FAE"/>
    <w:lvl w:ilvl="0" w:tplc="A852F5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A66648"/>
    <w:multiLevelType w:val="hybridMultilevel"/>
    <w:tmpl w:val="692E9C86"/>
    <w:lvl w:ilvl="0" w:tplc="3BF81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040E7"/>
    <w:multiLevelType w:val="hybridMultilevel"/>
    <w:tmpl w:val="5C441386"/>
    <w:lvl w:ilvl="0" w:tplc="46B63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C3213"/>
    <w:multiLevelType w:val="hybridMultilevel"/>
    <w:tmpl w:val="725E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E656D"/>
    <w:multiLevelType w:val="hybridMultilevel"/>
    <w:tmpl w:val="53008DE0"/>
    <w:lvl w:ilvl="0" w:tplc="4AEE2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96C76"/>
    <w:multiLevelType w:val="hybridMultilevel"/>
    <w:tmpl w:val="BEB222FE"/>
    <w:lvl w:ilvl="0" w:tplc="3F785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4D08CC"/>
    <w:multiLevelType w:val="hybridMultilevel"/>
    <w:tmpl w:val="8D6A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30155">
    <w:abstractNumId w:val="6"/>
  </w:num>
  <w:num w:numId="2" w16cid:durableId="522666692">
    <w:abstractNumId w:val="3"/>
  </w:num>
  <w:num w:numId="3" w16cid:durableId="14621896">
    <w:abstractNumId w:val="0"/>
  </w:num>
  <w:num w:numId="4" w16cid:durableId="1925063295">
    <w:abstractNumId w:val="5"/>
  </w:num>
  <w:num w:numId="5" w16cid:durableId="1535191386">
    <w:abstractNumId w:val="1"/>
  </w:num>
  <w:num w:numId="6" w16cid:durableId="725565264">
    <w:abstractNumId w:val="4"/>
  </w:num>
  <w:num w:numId="7" w16cid:durableId="1974292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F7"/>
    <w:rsid w:val="000C2F32"/>
    <w:rsid w:val="00120506"/>
    <w:rsid w:val="00126A44"/>
    <w:rsid w:val="00171CC5"/>
    <w:rsid w:val="001D7050"/>
    <w:rsid w:val="001F0D14"/>
    <w:rsid w:val="00204347"/>
    <w:rsid w:val="00211E13"/>
    <w:rsid w:val="0027154F"/>
    <w:rsid w:val="002A7712"/>
    <w:rsid w:val="002D3AC8"/>
    <w:rsid w:val="0033377E"/>
    <w:rsid w:val="00393F6D"/>
    <w:rsid w:val="003B41EB"/>
    <w:rsid w:val="003C1CBE"/>
    <w:rsid w:val="003E3E4E"/>
    <w:rsid w:val="00466E3C"/>
    <w:rsid w:val="00485161"/>
    <w:rsid w:val="00486AF7"/>
    <w:rsid w:val="004A25B2"/>
    <w:rsid w:val="004B4B33"/>
    <w:rsid w:val="004C283B"/>
    <w:rsid w:val="004D021D"/>
    <w:rsid w:val="004F5C00"/>
    <w:rsid w:val="00523850"/>
    <w:rsid w:val="00597C1D"/>
    <w:rsid w:val="005A7705"/>
    <w:rsid w:val="005E66CA"/>
    <w:rsid w:val="006206C5"/>
    <w:rsid w:val="00631BA5"/>
    <w:rsid w:val="00651E2A"/>
    <w:rsid w:val="00684125"/>
    <w:rsid w:val="007270CC"/>
    <w:rsid w:val="00744F4F"/>
    <w:rsid w:val="007568C5"/>
    <w:rsid w:val="007A0243"/>
    <w:rsid w:val="007A3E9B"/>
    <w:rsid w:val="007E7D1A"/>
    <w:rsid w:val="007F2B48"/>
    <w:rsid w:val="0083641E"/>
    <w:rsid w:val="00836851"/>
    <w:rsid w:val="0085261C"/>
    <w:rsid w:val="00855EAD"/>
    <w:rsid w:val="008811BE"/>
    <w:rsid w:val="008B169B"/>
    <w:rsid w:val="008C3A12"/>
    <w:rsid w:val="008D3FAB"/>
    <w:rsid w:val="008D68D8"/>
    <w:rsid w:val="009458B4"/>
    <w:rsid w:val="00982AF1"/>
    <w:rsid w:val="009D664A"/>
    <w:rsid w:val="009E685F"/>
    <w:rsid w:val="00A037CD"/>
    <w:rsid w:val="00A3213E"/>
    <w:rsid w:val="00A34597"/>
    <w:rsid w:val="00A744D4"/>
    <w:rsid w:val="00AB37EC"/>
    <w:rsid w:val="00AC348B"/>
    <w:rsid w:val="00B91D32"/>
    <w:rsid w:val="00BB64DD"/>
    <w:rsid w:val="00BD23E5"/>
    <w:rsid w:val="00BD411E"/>
    <w:rsid w:val="00C4211A"/>
    <w:rsid w:val="00C6338B"/>
    <w:rsid w:val="00C93A46"/>
    <w:rsid w:val="00CB62F5"/>
    <w:rsid w:val="00D32B11"/>
    <w:rsid w:val="00E77E11"/>
    <w:rsid w:val="00ED1072"/>
    <w:rsid w:val="00F4452D"/>
    <w:rsid w:val="00F8253D"/>
    <w:rsid w:val="00FE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ABFF"/>
  <w15:docId w15:val="{E15DE183-BFA4-49F7-BC00-CB1694C7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F7"/>
    <w:rPr>
      <w:rFonts w:ascii="Tahoma" w:hAnsi="Tahoma" w:cs="Tahoma"/>
      <w:sz w:val="16"/>
      <w:szCs w:val="16"/>
    </w:rPr>
  </w:style>
  <w:style w:type="paragraph" w:styleId="ListParagraph">
    <w:name w:val="List Paragraph"/>
    <w:basedOn w:val="Normal"/>
    <w:uiPriority w:val="34"/>
    <w:qFormat/>
    <w:rsid w:val="00A32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B930-41CB-43DF-844D-595ECAF8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Hadwick</dc:creator>
  <cp:lastModifiedBy>Tex Dowdy</cp:lastModifiedBy>
  <cp:revision>2</cp:revision>
  <cp:lastPrinted>2023-02-05T16:52:00Z</cp:lastPrinted>
  <dcterms:created xsi:type="dcterms:W3CDTF">2023-02-06T20:56:00Z</dcterms:created>
  <dcterms:modified xsi:type="dcterms:W3CDTF">2023-02-06T20:56:00Z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2023-02-05T02:39:05Z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21de978a-a909-4470-b03c-b9d0f7052511</vt:lpwstr>
  </property>
  <property fmtid="{D5CDD505-2E9C-101B-9397-08002B2CF9AE}" pid="7" name="MSIP_Label_defa4170-0d19-0005-0004-bc88714345d2_ActionId">
    <vt:lpwstr>a9dd9de3-45e4-4158-8909-e0c95facd7f9</vt:lpwstr>
  </property>
  <property fmtid="{D5CDD505-2E9C-101B-9397-08002B2CF9AE}" pid="8" name="MSIP_Label_defa4170-0d19-0005-0004-bc88714345d2_ContentBits">
    <vt:lpwstr>0</vt:lpwstr>
  </property>
</Properties>
</file>